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A86" w:rsidRDefault="00AE0A86"/>
    <w:p w:rsidR="00AE0A86" w:rsidRDefault="00AE0A86"/>
    <w:p w:rsidR="00AE0A86" w:rsidRDefault="00284123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940425" cy="8165358"/>
            <wp:effectExtent l="19050" t="0" r="3175" b="0"/>
            <wp:docPr id="1" name="Рисунок 1" descr="F:\комплекс 2022\уч пла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комплекс 2022\уч план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53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AE0A86" w:rsidRDefault="00AE0A86" w:rsidP="00284123">
      <w:pPr>
        <w:tabs>
          <w:tab w:val="left" w:pos="5145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151641" w:rsidRDefault="00151641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282B33" w:rsidRPr="00AE0AD8" w:rsidRDefault="00282B33" w:rsidP="00282B33">
      <w:pPr>
        <w:tabs>
          <w:tab w:val="left" w:pos="514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ko-KR"/>
        </w:rPr>
      </w:pPr>
      <w:bookmarkStart w:id="0" w:name="_GoBack"/>
      <w:bookmarkEnd w:id="0"/>
      <w:r w:rsidRPr="00AE0AD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Пояснительная записка</w:t>
      </w:r>
    </w:p>
    <w:p w:rsidR="00282B33" w:rsidRPr="00AE0AD8" w:rsidRDefault="00282B33" w:rsidP="00282B3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u w:val="single"/>
          <w:lang w:eastAsia="ru-RU"/>
        </w:rPr>
      </w:pPr>
    </w:p>
    <w:p w:rsidR="00282B33" w:rsidRPr="00AE0AD8" w:rsidRDefault="00282B33" w:rsidP="00282B33">
      <w:pPr>
        <w:spacing w:after="0" w:line="240" w:lineRule="auto"/>
        <w:ind w:left="72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E0AD8">
        <w:rPr>
          <w:rFonts w:ascii="Times New Roman" w:eastAsia="Calibri" w:hAnsi="Times New Roman" w:cs="Times New Roman"/>
          <w:b/>
          <w:i/>
          <w:sz w:val="24"/>
          <w:szCs w:val="24"/>
        </w:rPr>
        <w:t>Нормативная база организации образовательного процесса:</w:t>
      </w:r>
    </w:p>
    <w:p w:rsidR="00AA34B1" w:rsidRDefault="00AA34B1" w:rsidP="00E53815">
      <w:pPr>
        <w:spacing w:after="0" w:line="240" w:lineRule="auto"/>
        <w:ind w:left="1080"/>
        <w:contextualSpacing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4058CD" w:rsidRPr="00B14715" w:rsidRDefault="00282B33" w:rsidP="00B1471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B14715">
        <w:rPr>
          <w:rFonts w:ascii="Times New Roman" w:hAnsi="Times New Roman" w:cs="Times New Roman"/>
          <w:sz w:val="24"/>
          <w:szCs w:val="24"/>
        </w:rPr>
        <w:t>Федеральный  Закон  Российской  Федерации  от  29  декабря  2012  г.№273-</w:t>
      </w:r>
    </w:p>
    <w:p w:rsidR="00282B33" w:rsidRPr="00B14715" w:rsidRDefault="00282B33" w:rsidP="00B1471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14715">
        <w:rPr>
          <w:rFonts w:ascii="Times New Roman" w:hAnsi="Times New Roman" w:cs="Times New Roman"/>
          <w:sz w:val="24"/>
          <w:szCs w:val="24"/>
        </w:rPr>
        <w:t>ФЗ  «Об образовании в Российской Федерации»;</w:t>
      </w:r>
    </w:p>
    <w:p w:rsidR="00E53815" w:rsidRPr="00AE0A86" w:rsidRDefault="00AA34B1" w:rsidP="00B1471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ПОСТАНОВЛЕНИЕ</w:t>
      </w:r>
      <w:proofErr w:type="gramStart"/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.о</w:t>
      </w:r>
      <w:proofErr w:type="gramEnd"/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т 28 января 2021 года N 2. Об утверждении </w:t>
      </w:r>
      <w:r w:rsidRPr="00AE0A8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санитарных</w:t>
      </w:r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AE0A8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правил</w:t>
      </w:r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 и норм </w:t>
      </w:r>
      <w:r w:rsidRPr="00AE0A8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СанПиН</w:t>
      </w:r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Pr="00AE0A8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1</w:t>
      </w:r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AE0A8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</w:t>
      </w:r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.</w:t>
      </w:r>
      <w:r w:rsidRPr="00AE0A8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3685</w:t>
      </w:r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-</w:t>
      </w:r>
      <w:r w:rsidRPr="00AE0A86">
        <w:rPr>
          <w:rFonts w:ascii="Times New Roman" w:hAnsi="Times New Roman" w:cs="Times New Roman"/>
          <w:b/>
          <w:bCs/>
          <w:sz w:val="24"/>
          <w:szCs w:val="24"/>
          <w:shd w:val="clear" w:color="auto" w:fill="FFFFFF"/>
        </w:rPr>
        <w:t>21</w:t>
      </w:r>
      <w:r w:rsidRPr="00AE0A86">
        <w:rPr>
          <w:rFonts w:ascii="Times New Roman" w:hAnsi="Times New Roman" w:cs="Times New Roman"/>
          <w:sz w:val="24"/>
          <w:szCs w:val="24"/>
          <w:shd w:val="clear" w:color="auto" w:fill="FFFFFF"/>
        </w:rPr>
        <w:t> "Гигиенические нормативы и требования к обеспечению безопасности и (или) безвредности для человека факторов среды обитания".</w:t>
      </w:r>
    </w:p>
    <w:p w:rsidR="004058CD" w:rsidRPr="00B14715" w:rsidRDefault="004058CD" w:rsidP="00B1471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B14715">
        <w:rPr>
          <w:rFonts w:ascii="Times New Roman" w:hAnsi="Times New Roman" w:cs="Times New Roman"/>
          <w:sz w:val="24"/>
          <w:szCs w:val="24"/>
        </w:rPr>
        <w:t>Законом Республики Татарстан от 22.07.2013 №68-ЗРТ «Об образовании»</w:t>
      </w:r>
    </w:p>
    <w:p w:rsidR="00282B33" w:rsidRPr="00B14715" w:rsidRDefault="007B02C8" w:rsidP="00B1471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</w:rPr>
      </w:pPr>
      <w:r w:rsidRPr="00B14715">
        <w:rPr>
          <w:rFonts w:ascii="Times New Roman" w:hAnsi="Times New Roman" w:cs="Times New Roman"/>
          <w:sz w:val="24"/>
          <w:szCs w:val="24"/>
        </w:rPr>
        <w:t>Приказ Министерства просвещения Российской Федераци</w:t>
      </w:r>
      <w:proofErr w:type="gramStart"/>
      <w:r w:rsidRPr="00B14715">
        <w:rPr>
          <w:rFonts w:ascii="Times New Roman" w:hAnsi="Times New Roman" w:cs="Times New Roman"/>
          <w:sz w:val="24"/>
          <w:szCs w:val="24"/>
        </w:rPr>
        <w:t>и(</w:t>
      </w:r>
      <w:proofErr w:type="spellStart"/>
      <w:proofErr w:type="gramEnd"/>
      <w:r w:rsidRPr="00B14715">
        <w:rPr>
          <w:rFonts w:ascii="Times New Roman" w:hAnsi="Times New Roman" w:cs="Times New Roman"/>
          <w:sz w:val="24"/>
          <w:szCs w:val="24"/>
        </w:rPr>
        <w:t>Минпросвещения</w:t>
      </w:r>
      <w:proofErr w:type="spellEnd"/>
      <w:r w:rsidRPr="00B14715">
        <w:rPr>
          <w:rFonts w:ascii="Times New Roman" w:hAnsi="Times New Roman" w:cs="Times New Roman"/>
          <w:sz w:val="24"/>
          <w:szCs w:val="24"/>
        </w:rPr>
        <w:t xml:space="preserve"> России) </w:t>
      </w:r>
      <w:r w:rsidR="00282B33" w:rsidRPr="00B14715">
        <w:rPr>
          <w:rFonts w:ascii="Times New Roman" w:hAnsi="Times New Roman" w:cs="Times New Roman"/>
          <w:sz w:val="24"/>
          <w:szCs w:val="24"/>
        </w:rPr>
        <w:t>утвержден  прик</w:t>
      </w:r>
      <w:r w:rsidR="004058CD" w:rsidRPr="00B14715">
        <w:rPr>
          <w:rFonts w:ascii="Times New Roman" w:hAnsi="Times New Roman" w:cs="Times New Roman"/>
          <w:sz w:val="24"/>
          <w:szCs w:val="24"/>
        </w:rPr>
        <w:t xml:space="preserve">азом </w:t>
      </w:r>
      <w:proofErr w:type="spellStart"/>
      <w:r w:rsidR="004058CD" w:rsidRPr="00B14715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="004058CD" w:rsidRPr="00B14715">
        <w:rPr>
          <w:rFonts w:ascii="Times New Roman" w:hAnsi="Times New Roman" w:cs="Times New Roman"/>
          <w:sz w:val="24"/>
          <w:szCs w:val="24"/>
        </w:rPr>
        <w:t xml:space="preserve">  России</w:t>
      </w:r>
      <w:r w:rsidRPr="00B14715">
        <w:rPr>
          <w:rFonts w:ascii="Times New Roman" w:hAnsi="Times New Roman" w:cs="Times New Roman"/>
          <w:sz w:val="24"/>
          <w:szCs w:val="24"/>
        </w:rPr>
        <w:t xml:space="preserve"> от  3</w:t>
      </w:r>
      <w:r w:rsidRPr="00B14715">
        <w:rPr>
          <w:rFonts w:ascii="Times New Roman" w:hAnsi="Times New Roman" w:cs="Times New Roman"/>
          <w:sz w:val="24"/>
          <w:szCs w:val="24"/>
          <w:lang w:val="tt-RU"/>
        </w:rPr>
        <w:t>1</w:t>
      </w:r>
      <w:r w:rsidRPr="00B14715">
        <w:rPr>
          <w:rFonts w:ascii="Times New Roman" w:hAnsi="Times New Roman" w:cs="Times New Roman"/>
          <w:sz w:val="24"/>
          <w:szCs w:val="24"/>
        </w:rPr>
        <w:t>.0</w:t>
      </w:r>
      <w:r w:rsidRPr="00B14715">
        <w:rPr>
          <w:rFonts w:ascii="Times New Roman" w:hAnsi="Times New Roman" w:cs="Times New Roman"/>
          <w:sz w:val="24"/>
          <w:szCs w:val="24"/>
          <w:lang w:val="tt-RU"/>
        </w:rPr>
        <w:t>7</w:t>
      </w:r>
      <w:r w:rsidRPr="00B14715">
        <w:rPr>
          <w:rFonts w:ascii="Times New Roman" w:hAnsi="Times New Roman" w:cs="Times New Roman"/>
          <w:sz w:val="24"/>
          <w:szCs w:val="24"/>
        </w:rPr>
        <w:t>.20</w:t>
      </w:r>
      <w:r w:rsidRPr="00B14715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Pr="00B14715">
        <w:rPr>
          <w:rFonts w:ascii="Times New Roman" w:hAnsi="Times New Roman" w:cs="Times New Roman"/>
          <w:sz w:val="24"/>
          <w:szCs w:val="24"/>
        </w:rPr>
        <w:t>г.  №</w:t>
      </w:r>
      <w:r w:rsidRPr="00B14715">
        <w:rPr>
          <w:rFonts w:ascii="Times New Roman" w:hAnsi="Times New Roman" w:cs="Times New Roman"/>
          <w:sz w:val="24"/>
          <w:szCs w:val="24"/>
          <w:lang w:val="tt-RU"/>
        </w:rPr>
        <w:t>373</w:t>
      </w:r>
      <w:r w:rsidRPr="00B14715">
        <w:rPr>
          <w:rFonts w:ascii="Times New Roman" w:hAnsi="Times New Roman" w:cs="Times New Roman"/>
          <w:sz w:val="24"/>
          <w:szCs w:val="24"/>
        </w:rPr>
        <w:t xml:space="preserve"> « Об утверждении порядка  организации  и  осуществления  образовательной  деятельности  по  основным общеобразовательным  программам  дошкольного  образования »</w:t>
      </w:r>
      <w:r w:rsidR="00282B33" w:rsidRPr="00B14715">
        <w:rPr>
          <w:rFonts w:ascii="Times New Roman" w:hAnsi="Times New Roman" w:cs="Times New Roman"/>
          <w:sz w:val="24"/>
          <w:szCs w:val="24"/>
        </w:rPr>
        <w:t>,  зарегистрирован  в  Минюсте образо</w:t>
      </w:r>
      <w:r w:rsidR="004058CD" w:rsidRPr="00B14715">
        <w:rPr>
          <w:rFonts w:ascii="Times New Roman" w:hAnsi="Times New Roman" w:cs="Times New Roman"/>
          <w:sz w:val="24"/>
          <w:szCs w:val="24"/>
        </w:rPr>
        <w:t xml:space="preserve">вания Российской Федерации от </w:t>
      </w:r>
      <w:r w:rsidR="004058CD" w:rsidRPr="00B14715">
        <w:rPr>
          <w:rFonts w:ascii="Times New Roman" w:hAnsi="Times New Roman" w:cs="Times New Roman"/>
          <w:sz w:val="24"/>
          <w:szCs w:val="24"/>
          <w:lang w:val="tt-RU"/>
        </w:rPr>
        <w:t>31</w:t>
      </w:r>
      <w:r w:rsidR="004058CD" w:rsidRPr="00B14715">
        <w:rPr>
          <w:rFonts w:ascii="Times New Roman" w:hAnsi="Times New Roman" w:cs="Times New Roman"/>
          <w:sz w:val="24"/>
          <w:szCs w:val="24"/>
        </w:rPr>
        <w:t>.0</w:t>
      </w:r>
      <w:r w:rsidR="004058CD" w:rsidRPr="00B14715">
        <w:rPr>
          <w:rFonts w:ascii="Times New Roman" w:hAnsi="Times New Roman" w:cs="Times New Roman"/>
          <w:sz w:val="24"/>
          <w:szCs w:val="24"/>
          <w:lang w:val="tt-RU"/>
        </w:rPr>
        <w:t>8</w:t>
      </w:r>
      <w:r w:rsidR="004058CD" w:rsidRPr="00B14715">
        <w:rPr>
          <w:rFonts w:ascii="Times New Roman" w:hAnsi="Times New Roman" w:cs="Times New Roman"/>
          <w:sz w:val="24"/>
          <w:szCs w:val="24"/>
        </w:rPr>
        <w:t>.20</w:t>
      </w:r>
      <w:r w:rsidR="004058CD" w:rsidRPr="00B14715">
        <w:rPr>
          <w:rFonts w:ascii="Times New Roman" w:hAnsi="Times New Roman" w:cs="Times New Roman"/>
          <w:sz w:val="24"/>
          <w:szCs w:val="24"/>
          <w:lang w:val="tt-RU"/>
        </w:rPr>
        <w:t>20</w:t>
      </w:r>
      <w:r w:rsidR="00727BB6" w:rsidRPr="00B14715">
        <w:rPr>
          <w:rFonts w:ascii="Times New Roman" w:hAnsi="Times New Roman" w:cs="Times New Roman"/>
          <w:sz w:val="24"/>
          <w:szCs w:val="24"/>
        </w:rPr>
        <w:t>г</w:t>
      </w:r>
      <w:r w:rsidR="00282B33" w:rsidRPr="00B14715">
        <w:rPr>
          <w:rFonts w:ascii="Times New Roman" w:hAnsi="Times New Roman" w:cs="Times New Roman"/>
          <w:sz w:val="24"/>
          <w:szCs w:val="24"/>
        </w:rPr>
        <w:t>;</w:t>
      </w:r>
    </w:p>
    <w:p w:rsidR="00282B33" w:rsidRPr="00B14715" w:rsidRDefault="00282B33" w:rsidP="00B1471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B14715">
        <w:rPr>
          <w:rFonts w:ascii="Times New Roman" w:hAnsi="Times New Roman" w:cs="Times New Roman"/>
          <w:sz w:val="24"/>
          <w:szCs w:val="24"/>
        </w:rPr>
        <w:t>Приказ Министерства образования и науки Российской Федерации от 17.10.2013г. №1155 «Об  утверждении  федерального  государственного  образовательного  стандарта дошкольного  образования»,  зарегистрирован  в  Минюсте  России  14.11.2013г. регистрационный №30384;</w:t>
      </w:r>
    </w:p>
    <w:p w:rsidR="00282B33" w:rsidRPr="00B14715" w:rsidRDefault="00282B33" w:rsidP="00B1471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B14715">
        <w:rPr>
          <w:rFonts w:ascii="Times New Roman" w:hAnsi="Times New Roman" w:cs="Times New Roman"/>
          <w:sz w:val="24"/>
          <w:szCs w:val="24"/>
        </w:rPr>
        <w:t>Основная о</w:t>
      </w:r>
      <w:r w:rsidR="00AE0A86">
        <w:rPr>
          <w:rFonts w:ascii="Times New Roman" w:hAnsi="Times New Roman" w:cs="Times New Roman"/>
          <w:sz w:val="24"/>
          <w:szCs w:val="24"/>
        </w:rPr>
        <w:t>бщеобразовательная программа МБОУ «</w:t>
      </w:r>
      <w:proofErr w:type="spellStart"/>
      <w:r w:rsidR="00AE0A86">
        <w:rPr>
          <w:rFonts w:ascii="Times New Roman" w:hAnsi="Times New Roman" w:cs="Times New Roman"/>
          <w:sz w:val="24"/>
          <w:szCs w:val="24"/>
        </w:rPr>
        <w:t>Иляксазская</w:t>
      </w:r>
      <w:proofErr w:type="spellEnd"/>
      <w:r w:rsidR="00AE0A86">
        <w:rPr>
          <w:rFonts w:ascii="Times New Roman" w:hAnsi="Times New Roman" w:cs="Times New Roman"/>
          <w:sz w:val="24"/>
          <w:szCs w:val="24"/>
        </w:rPr>
        <w:t xml:space="preserve"> ООШ</w:t>
      </w:r>
      <w:r w:rsidRPr="00B14715">
        <w:rPr>
          <w:rFonts w:ascii="Times New Roman" w:hAnsi="Times New Roman" w:cs="Times New Roman"/>
          <w:sz w:val="24"/>
          <w:szCs w:val="24"/>
        </w:rPr>
        <w:t>»</w:t>
      </w:r>
      <w:r w:rsidR="00AE0A8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AE0A86">
        <w:rPr>
          <w:rFonts w:ascii="Times New Roman" w:hAnsi="Times New Roman" w:cs="Times New Roman"/>
          <w:sz w:val="24"/>
          <w:szCs w:val="24"/>
        </w:rPr>
        <w:t>дошко</w:t>
      </w:r>
      <w:proofErr w:type="spellEnd"/>
      <w:r w:rsidR="009A40E2">
        <w:rPr>
          <w:rFonts w:ascii="Times New Roman" w:hAnsi="Times New Roman" w:cs="Times New Roman"/>
          <w:sz w:val="24"/>
          <w:szCs w:val="24"/>
          <w:lang w:val="tt-RU"/>
        </w:rPr>
        <w:t>л</w:t>
      </w:r>
      <w:proofErr w:type="spellStart"/>
      <w:r w:rsidR="00AE0A86">
        <w:rPr>
          <w:rFonts w:ascii="Times New Roman" w:hAnsi="Times New Roman" w:cs="Times New Roman"/>
          <w:sz w:val="24"/>
          <w:szCs w:val="24"/>
        </w:rPr>
        <w:t>ьной</w:t>
      </w:r>
      <w:proofErr w:type="spellEnd"/>
      <w:r w:rsidR="00AE0A86">
        <w:rPr>
          <w:rFonts w:ascii="Times New Roman" w:hAnsi="Times New Roman" w:cs="Times New Roman"/>
          <w:sz w:val="24"/>
          <w:szCs w:val="24"/>
        </w:rPr>
        <w:t xml:space="preserve"> группы</w:t>
      </w:r>
      <w:r w:rsidRPr="00B14715">
        <w:rPr>
          <w:rFonts w:ascii="Times New Roman" w:hAnsi="Times New Roman" w:cs="Times New Roman"/>
          <w:sz w:val="24"/>
          <w:szCs w:val="24"/>
        </w:rPr>
        <w:t>;</w:t>
      </w:r>
    </w:p>
    <w:p w:rsidR="00282B33" w:rsidRDefault="00727BB6" w:rsidP="00B1471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tt-RU"/>
        </w:rPr>
      </w:pPr>
      <w:r w:rsidRPr="00B14715">
        <w:rPr>
          <w:rFonts w:ascii="Times New Roman" w:hAnsi="Times New Roman" w:cs="Times New Roman"/>
          <w:sz w:val="24"/>
          <w:szCs w:val="24"/>
          <w:lang w:val="tt-RU"/>
        </w:rPr>
        <w:t xml:space="preserve">Устав  </w:t>
      </w:r>
      <w:r w:rsidR="00AE0A86"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AE0A86">
        <w:rPr>
          <w:rFonts w:ascii="Times New Roman" w:hAnsi="Times New Roman" w:cs="Times New Roman"/>
          <w:sz w:val="24"/>
          <w:szCs w:val="24"/>
        </w:rPr>
        <w:t>Иляксазская</w:t>
      </w:r>
      <w:proofErr w:type="spellEnd"/>
      <w:r w:rsidR="00AE0A86">
        <w:rPr>
          <w:rFonts w:ascii="Times New Roman" w:hAnsi="Times New Roman" w:cs="Times New Roman"/>
          <w:sz w:val="24"/>
          <w:szCs w:val="24"/>
        </w:rPr>
        <w:t xml:space="preserve"> ООШ</w:t>
      </w:r>
      <w:r w:rsidRPr="00B14715">
        <w:rPr>
          <w:rFonts w:ascii="Times New Roman" w:hAnsi="Times New Roman" w:cs="Times New Roman"/>
          <w:sz w:val="24"/>
          <w:szCs w:val="24"/>
        </w:rPr>
        <w:t>»;</w:t>
      </w:r>
    </w:p>
    <w:p w:rsidR="00732E4C" w:rsidRPr="009A40E2" w:rsidRDefault="009A40E2" w:rsidP="00B14715">
      <w:pPr>
        <w:pStyle w:val="a4"/>
        <w:numPr>
          <w:ilvl w:val="0"/>
          <w:numId w:val="8"/>
        </w:num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Приказ МБОУ “Иляксазская ООШ” от27.08.2021г.</w:t>
      </w:r>
      <w:r w:rsidRPr="009A40E2">
        <w:rPr>
          <w:rFonts w:ascii="Times New Roman" w:hAnsi="Times New Roman" w:cs="Times New Roman"/>
          <w:sz w:val="24"/>
          <w:szCs w:val="24"/>
          <w:lang w:val="tt-RU"/>
        </w:rPr>
        <w:t>№82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“Об утверждении режимов дня групп в связи с изменением законодательства”</w:t>
      </w:r>
    </w:p>
    <w:p w:rsidR="00282B33" w:rsidRPr="00AE0AD8" w:rsidRDefault="00282B33" w:rsidP="00282B33">
      <w:pPr>
        <w:spacing w:after="0" w:line="240" w:lineRule="auto"/>
        <w:ind w:left="1080"/>
        <w:contextualSpacing/>
        <w:jc w:val="both"/>
        <w:rPr>
          <w:rFonts w:ascii="Times New Roman" w:eastAsia="Calibri" w:hAnsi="Times New Roman" w:cs="Times New Roman"/>
          <w:b/>
          <w:i/>
          <w:sz w:val="24"/>
          <w:szCs w:val="24"/>
        </w:rPr>
      </w:pPr>
      <w:r w:rsidRPr="00AE0AD8">
        <w:rPr>
          <w:rFonts w:ascii="Times New Roman" w:eastAsia="Calibri" w:hAnsi="Times New Roman" w:cs="Times New Roman"/>
          <w:b/>
          <w:i/>
          <w:sz w:val="24"/>
          <w:szCs w:val="24"/>
        </w:rPr>
        <w:t>Особенности реализации инвариантной и вариативной части:</w:t>
      </w:r>
    </w:p>
    <w:p w:rsidR="00282B33" w:rsidRPr="00AE0AD8" w:rsidRDefault="00282B33" w:rsidP="00282B3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структуре учебного плана выделяется </w:t>
      </w:r>
      <w:r w:rsidR="00727BB6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обязательная </w:t>
      </w: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вариативная часть. </w:t>
      </w:r>
    </w:p>
    <w:p w:rsidR="00282B33" w:rsidRPr="00AE0AD8" w:rsidRDefault="00727BB6" w:rsidP="00282B3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Обязательная</w:t>
      </w:r>
      <w:r w:rsidR="00282B33"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 обеспечивает выполнение обязательной части основной образовательной прогр</w:t>
      </w:r>
      <w:r w:rsidR="00AE0A86">
        <w:rPr>
          <w:rFonts w:ascii="Times New Roman" w:eastAsia="Times New Roman" w:hAnsi="Times New Roman" w:cs="Times New Roman"/>
          <w:sz w:val="24"/>
          <w:szCs w:val="24"/>
          <w:lang w:eastAsia="ru-RU"/>
        </w:rPr>
        <w:t>аммы дошкольного образования МБ</w:t>
      </w:r>
      <w:r w:rsidR="00282B33"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ОУ. Базовая часть реализуется через </w:t>
      </w:r>
      <w:r w:rsidR="00282B33" w:rsidRPr="00AE0AD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организованную образовательную деятельность, </w:t>
      </w:r>
      <w:r w:rsidR="00282B33"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отводимую на усвоение основной программы. </w:t>
      </w:r>
    </w:p>
    <w:p w:rsidR="00282B33" w:rsidRPr="00AE0AD8" w:rsidRDefault="00282B33" w:rsidP="00282B33">
      <w:pPr>
        <w:numPr>
          <w:ilvl w:val="0"/>
          <w:numId w:val="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Согласно плану, в вариативную часть  включены НОД по реализации регионального компонента (изучение русского языка со средней группы)</w:t>
      </w:r>
      <w:proofErr w:type="gramEnd"/>
    </w:p>
    <w:p w:rsidR="00282B33" w:rsidRPr="00AE0AD8" w:rsidRDefault="00282B33" w:rsidP="00282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Таким образом, общее количество ОД в неделю по возрастным группам:</w:t>
      </w:r>
    </w:p>
    <w:p w:rsidR="00282B33" w:rsidRPr="00AE0AD8" w:rsidRDefault="00732E4C" w:rsidP="00282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Обязательная</w:t>
      </w:r>
      <w:r w:rsidR="00282B33"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часть:</w:t>
      </w:r>
    </w:p>
    <w:p w:rsidR="00282B33" w:rsidRPr="00AE0AD8" w:rsidRDefault="00282B33" w:rsidP="00282B33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группа </w:t>
      </w: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возраста-10 игр-занятий</w:t>
      </w:r>
    </w:p>
    <w:p w:rsidR="00282B33" w:rsidRPr="00AE0AD8" w:rsidRDefault="00282B33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младшая группа-10 ОД</w:t>
      </w:r>
    </w:p>
    <w:p w:rsidR="00282B33" w:rsidRPr="00AE0AD8" w:rsidRDefault="00282B33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Вторая младшая группа-10 ОД</w:t>
      </w:r>
    </w:p>
    <w:p w:rsidR="00282B33" w:rsidRPr="00AE0AD8" w:rsidRDefault="00732E4C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Средняя группа- 9 </w:t>
      </w:r>
      <w:r w:rsidR="00282B33"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ОД</w:t>
      </w:r>
    </w:p>
    <w:p w:rsidR="00282B33" w:rsidRPr="00AE0AD8" w:rsidRDefault="00282B33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группа-12 ОД</w:t>
      </w:r>
    </w:p>
    <w:p w:rsidR="00282B33" w:rsidRPr="00AE0AD8" w:rsidRDefault="009A40E2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группа-12</w:t>
      </w:r>
      <w:r w:rsidR="00282B33"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</w:t>
      </w: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Обучение родному (татарскому) языку начинается со второй группы раннего возраста (с 1,6 лет) и проводится воспитателем 3 раза в неделю в форме игры  в рамках режима дня.  Начиная со средней группы, вводится обучение детей русскому языку 3 раза в неделю; в средней -1 (2 в рамках режима реализация задач переносится в режимные моменты), в старшей</w:t>
      </w:r>
      <w:r w:rsidR="00924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-2 </w:t>
      </w:r>
      <w:proofErr w:type="gramStart"/>
      <w:r w:rsidR="00924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="00924E73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 –в рамках режима) </w:t>
      </w: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подготовительной группе по 3 занятия.</w:t>
      </w:r>
    </w:p>
    <w:p w:rsidR="00282B33" w:rsidRPr="00AE0AD8" w:rsidRDefault="00282B33" w:rsidP="00282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Вариативная часть:</w:t>
      </w:r>
    </w:p>
    <w:p w:rsidR="00282B33" w:rsidRPr="00AE0AD8" w:rsidRDefault="00282B33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группа </w:t>
      </w: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раннего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возраста-0 </w:t>
      </w:r>
    </w:p>
    <w:p w:rsidR="00282B33" w:rsidRPr="00AE0AD8" w:rsidRDefault="00282B33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Первая младшая группа-0 </w:t>
      </w:r>
    </w:p>
    <w:p w:rsidR="00282B33" w:rsidRPr="00AE0AD8" w:rsidRDefault="00282B33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Вторая младшая группа-0 </w:t>
      </w:r>
    </w:p>
    <w:p w:rsidR="00282B33" w:rsidRPr="00AE0AD8" w:rsidRDefault="00282B33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Средняя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группа-1 ОД</w:t>
      </w:r>
    </w:p>
    <w:p w:rsidR="00282B33" w:rsidRPr="00AE0AD8" w:rsidRDefault="000E41E1" w:rsidP="00AA34B1">
      <w:pPr>
        <w:spacing w:after="0" w:line="240" w:lineRule="auto"/>
        <w:ind w:left="142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Старшая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группа-2</w:t>
      </w:r>
      <w:r w:rsidR="00282B33"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</w:t>
      </w:r>
    </w:p>
    <w:p w:rsidR="00282B33" w:rsidRPr="00AE0AD8" w:rsidRDefault="00282B33" w:rsidP="00282B33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Подготовительная</w:t>
      </w:r>
      <w:proofErr w:type="gramEnd"/>
      <w:r w:rsidRPr="00AE0AD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группа-3 ОД</w:t>
      </w:r>
    </w:p>
    <w:p w:rsidR="00282B33" w:rsidRPr="00AE0AD8" w:rsidRDefault="00282B33" w:rsidP="00641A0F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82B33" w:rsidRPr="008064CE" w:rsidRDefault="00282B33" w:rsidP="00282B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C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Учебный план</w:t>
      </w:r>
    </w:p>
    <w:p w:rsidR="008064CE" w:rsidRDefault="008064CE" w:rsidP="00282B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064CE" w:rsidRPr="00AE0AD8" w:rsidRDefault="008064CE" w:rsidP="00282B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10348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6"/>
        <w:gridCol w:w="1139"/>
        <w:gridCol w:w="2123"/>
        <w:gridCol w:w="998"/>
        <w:gridCol w:w="1128"/>
        <w:gridCol w:w="992"/>
        <w:gridCol w:w="1134"/>
        <w:gridCol w:w="1134"/>
        <w:gridCol w:w="1134"/>
      </w:tblGrid>
      <w:tr w:rsidR="00282B33" w:rsidRPr="00AE0AD8" w:rsidTr="003E2D04">
        <w:trPr>
          <w:trHeight w:val="365"/>
        </w:trPr>
        <w:tc>
          <w:tcPr>
            <w:tcW w:w="566" w:type="dxa"/>
            <w:vMerge w:val="restart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3262" w:type="dxa"/>
            <w:gridSpan w:val="2"/>
            <w:vMerge w:val="restart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6520" w:type="dxa"/>
            <w:gridSpan w:val="6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ОД в неделю</w:t>
            </w:r>
          </w:p>
        </w:tc>
      </w:tr>
      <w:tr w:rsidR="00282B33" w:rsidRPr="00AE0AD8" w:rsidTr="003E2D04">
        <w:trPr>
          <w:trHeight w:val="154"/>
        </w:trPr>
        <w:tc>
          <w:tcPr>
            <w:tcW w:w="566" w:type="dxa"/>
            <w:vMerge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gridSpan w:val="2"/>
            <w:vMerge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</w:tcPr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2гр. ран</w:t>
            </w:r>
            <w:proofErr w:type="gramStart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.в</w:t>
            </w:r>
            <w:proofErr w:type="gramEnd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оз.</w:t>
            </w:r>
          </w:p>
        </w:tc>
        <w:tc>
          <w:tcPr>
            <w:tcW w:w="1128" w:type="dxa"/>
          </w:tcPr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</w:p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младшая </w:t>
            </w:r>
          </w:p>
        </w:tc>
        <w:tc>
          <w:tcPr>
            <w:tcW w:w="992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</w:p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Подготовительная </w:t>
            </w:r>
          </w:p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школе </w:t>
            </w:r>
          </w:p>
        </w:tc>
      </w:tr>
      <w:tr w:rsidR="00282B33" w:rsidRPr="00AE0AD8" w:rsidTr="003E2D04">
        <w:trPr>
          <w:trHeight w:val="343"/>
        </w:trPr>
        <w:tc>
          <w:tcPr>
            <w:tcW w:w="566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262" w:type="dxa"/>
            <w:gridSpan w:val="2"/>
          </w:tcPr>
          <w:p w:rsidR="00282B33" w:rsidRPr="00AE0AD8" w:rsidRDefault="00C44BD3" w:rsidP="00C44BD3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Обязательная часть </w:t>
            </w:r>
          </w:p>
        </w:tc>
        <w:tc>
          <w:tcPr>
            <w:tcW w:w="998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ind w:righ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24E73" w:rsidRPr="00AE0AD8" w:rsidTr="005F7D63">
        <w:trPr>
          <w:trHeight w:val="795"/>
        </w:trPr>
        <w:tc>
          <w:tcPr>
            <w:tcW w:w="566" w:type="dxa"/>
            <w:vMerge w:val="restart"/>
          </w:tcPr>
          <w:p w:rsidR="00924E73" w:rsidRPr="00AE0AD8" w:rsidRDefault="00924E7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  <w:p w:rsidR="00924E73" w:rsidRPr="00AE0AD8" w:rsidRDefault="00924E7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 w:val="restart"/>
            <w:textDirection w:val="btLr"/>
          </w:tcPr>
          <w:p w:rsidR="00924E73" w:rsidRPr="00AE0AD8" w:rsidRDefault="00924E73" w:rsidP="00C44BD3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2123" w:type="dxa"/>
            <w:vMerge w:val="restart"/>
          </w:tcPr>
          <w:p w:rsidR="00924E73" w:rsidRPr="00AE0AD8" w:rsidRDefault="00924E73" w:rsidP="00FB30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Познавательно исследовательская (</w:t>
            </w:r>
            <w:proofErr w:type="gramStart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дидактические</w:t>
            </w:r>
            <w:proofErr w:type="gramEnd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и продуктивная (конструктивная) деятельность. </w:t>
            </w:r>
          </w:p>
        </w:tc>
        <w:tc>
          <w:tcPr>
            <w:tcW w:w="998" w:type="dxa"/>
          </w:tcPr>
          <w:p w:rsidR="00924E73" w:rsidRPr="00AE0AD8" w:rsidRDefault="00924E7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  <w:p w:rsidR="00924E73" w:rsidRPr="00AE0AD8" w:rsidRDefault="00924E7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4E73" w:rsidRPr="00AE0AD8" w:rsidRDefault="00924E7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522" w:type="dxa"/>
            <w:gridSpan w:val="5"/>
          </w:tcPr>
          <w:p w:rsidR="00924E73" w:rsidRPr="00AE0AD8" w:rsidRDefault="00924E7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4E73" w:rsidRPr="00AE0AD8" w:rsidRDefault="00924E7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4E73" w:rsidRDefault="00924E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4E73" w:rsidRDefault="00924E73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24E73" w:rsidRPr="00AE0AD8" w:rsidRDefault="00924E73" w:rsidP="00924E7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1D40" w:rsidRPr="00AE0AD8" w:rsidTr="003E2D04">
        <w:trPr>
          <w:trHeight w:val="1125"/>
        </w:trPr>
        <w:tc>
          <w:tcPr>
            <w:tcW w:w="566" w:type="dxa"/>
            <w:vMerge/>
          </w:tcPr>
          <w:p w:rsidR="00391D40" w:rsidRDefault="00391D40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  <w:textDirection w:val="btLr"/>
          </w:tcPr>
          <w:p w:rsidR="00391D40" w:rsidRPr="00AE0AD8" w:rsidRDefault="00391D40" w:rsidP="00C44BD3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vMerge/>
          </w:tcPr>
          <w:p w:rsidR="00391D40" w:rsidRPr="00AE0AD8" w:rsidRDefault="00391D40" w:rsidP="00FB30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</w:tcPr>
          <w:p w:rsidR="00391D40" w:rsidRPr="00AE0AD8" w:rsidRDefault="00391D40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1D40" w:rsidRPr="00AE0AD8" w:rsidRDefault="00391D40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5522" w:type="dxa"/>
            <w:gridSpan w:val="5"/>
          </w:tcPr>
          <w:p w:rsidR="00391D40" w:rsidRDefault="00391D40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1D40" w:rsidRPr="00AE0AD8" w:rsidRDefault="00391D40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разл</w:t>
            </w:r>
            <w:r w:rsidR="00AE0A8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чных видах детской деятельности еженедельно</w:t>
            </w:r>
          </w:p>
          <w:p w:rsidR="00391D40" w:rsidRPr="00AE0AD8" w:rsidRDefault="00391D40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C44BD3" w:rsidRPr="00AE0AD8" w:rsidTr="003E2D04">
        <w:trPr>
          <w:trHeight w:val="520"/>
        </w:trPr>
        <w:tc>
          <w:tcPr>
            <w:tcW w:w="566" w:type="dxa"/>
            <w:vMerge/>
          </w:tcPr>
          <w:p w:rsidR="00C44BD3" w:rsidRPr="00AE0AD8" w:rsidRDefault="00C44BD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C44BD3" w:rsidRPr="00AE0AD8" w:rsidRDefault="00C44BD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C44BD3" w:rsidRPr="00AE0AD8" w:rsidRDefault="00C44BD3" w:rsidP="00FB30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ФЭМП</w:t>
            </w:r>
          </w:p>
        </w:tc>
        <w:tc>
          <w:tcPr>
            <w:tcW w:w="998" w:type="dxa"/>
          </w:tcPr>
          <w:p w:rsidR="00C44BD3" w:rsidRPr="00AE0AD8" w:rsidRDefault="00C44BD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C44BD3" w:rsidRPr="00AE0AD8" w:rsidRDefault="00C44BD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C44BD3" w:rsidRPr="00AE0AD8" w:rsidRDefault="00C44BD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C44BD3" w:rsidRPr="00AE0AD8" w:rsidRDefault="00C44BD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C44BD3" w:rsidRPr="00AE0AD8" w:rsidRDefault="00C44BD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C44BD3" w:rsidRPr="00AE0AD8" w:rsidRDefault="00C44BD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</w:tr>
      <w:tr w:rsidR="00C44BD3" w:rsidRPr="00AE0AD8" w:rsidTr="003E2D04">
        <w:trPr>
          <w:trHeight w:val="467"/>
        </w:trPr>
        <w:tc>
          <w:tcPr>
            <w:tcW w:w="566" w:type="dxa"/>
            <w:vMerge/>
          </w:tcPr>
          <w:p w:rsidR="00C44BD3" w:rsidRPr="00AE0AD8" w:rsidRDefault="00C44BD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C44BD3" w:rsidRPr="00AE0AD8" w:rsidRDefault="00C44BD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C44BD3" w:rsidRPr="00AE0AD8" w:rsidRDefault="00C44BD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ФЦКМ</w:t>
            </w:r>
          </w:p>
        </w:tc>
        <w:tc>
          <w:tcPr>
            <w:tcW w:w="998" w:type="dxa"/>
          </w:tcPr>
          <w:p w:rsidR="00C44BD3" w:rsidRPr="00AE0AD8" w:rsidRDefault="00C44BD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28" w:type="dxa"/>
          </w:tcPr>
          <w:p w:rsidR="00C44BD3" w:rsidRPr="00AE0AD8" w:rsidRDefault="00C44BD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992" w:type="dxa"/>
          </w:tcPr>
          <w:p w:rsidR="00C44BD3" w:rsidRPr="00AE0AD8" w:rsidRDefault="00C44BD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C44BD3" w:rsidRPr="00AE0AD8" w:rsidRDefault="00C44BD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0,5/17</w:t>
            </w:r>
          </w:p>
        </w:tc>
        <w:tc>
          <w:tcPr>
            <w:tcW w:w="1134" w:type="dxa"/>
          </w:tcPr>
          <w:p w:rsidR="00C44BD3" w:rsidRPr="00AE0AD8" w:rsidRDefault="00C44BD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C44BD3" w:rsidRPr="00C44BD3" w:rsidRDefault="00924E7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C44BD3" w:rsidRPr="00C44BD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/72</w:t>
            </w:r>
          </w:p>
        </w:tc>
      </w:tr>
      <w:tr w:rsidR="00BC52AF" w:rsidRPr="00AE0AD8" w:rsidTr="003E2D04">
        <w:trPr>
          <w:trHeight w:val="500"/>
        </w:trPr>
        <w:tc>
          <w:tcPr>
            <w:tcW w:w="566" w:type="dxa"/>
            <w:vMerge w:val="restart"/>
          </w:tcPr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 w:val="restart"/>
            <w:textDirection w:val="btLr"/>
          </w:tcPr>
          <w:p w:rsidR="00BC52AF" w:rsidRPr="00BC52AF" w:rsidRDefault="00BC52AF" w:rsidP="00391D40">
            <w:pPr>
              <w:autoSpaceDE w:val="0"/>
              <w:autoSpaceDN w:val="0"/>
              <w:adjustRightInd w:val="0"/>
              <w:spacing w:after="0" w:line="240" w:lineRule="auto"/>
              <w:ind w:left="113" w:right="113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</w:pPr>
            <w:r w:rsidRPr="00BC52AF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Речевое развитие</w:t>
            </w:r>
          </w:p>
        </w:tc>
        <w:tc>
          <w:tcPr>
            <w:tcW w:w="2123" w:type="dxa"/>
            <w:tcBorders>
              <w:bottom w:val="single" w:sz="4" w:space="0" w:color="auto"/>
            </w:tcBorders>
          </w:tcPr>
          <w:p w:rsidR="00BC52AF" w:rsidRPr="00AE0AD8" w:rsidRDefault="008064CE" w:rsidP="00FB300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Ознакомление с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.л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литературой</w:t>
            </w:r>
            <w:proofErr w:type="spellEnd"/>
          </w:p>
        </w:tc>
        <w:tc>
          <w:tcPr>
            <w:tcW w:w="6520" w:type="dxa"/>
            <w:gridSpan w:val="6"/>
            <w:tcBorders>
              <w:bottom w:val="single" w:sz="4" w:space="0" w:color="auto"/>
            </w:tcBorders>
          </w:tcPr>
          <w:p w:rsidR="008064CE" w:rsidRPr="00AE0AD8" w:rsidRDefault="008064CE" w:rsidP="00806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разлчных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видах детской деятельности еженедельно</w:t>
            </w:r>
          </w:p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BC52AF" w:rsidRPr="00AE0AD8" w:rsidTr="00391D40">
        <w:trPr>
          <w:trHeight w:val="722"/>
        </w:trPr>
        <w:tc>
          <w:tcPr>
            <w:tcW w:w="566" w:type="dxa"/>
            <w:vMerge/>
          </w:tcPr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  <w:tcBorders>
              <w:bottom w:val="nil"/>
            </w:tcBorders>
          </w:tcPr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речи</w:t>
            </w:r>
          </w:p>
        </w:tc>
        <w:tc>
          <w:tcPr>
            <w:tcW w:w="998" w:type="dxa"/>
          </w:tcPr>
          <w:p w:rsidR="00BC52AF" w:rsidRPr="00AE0AD8" w:rsidRDefault="00BC52AF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28" w:type="dxa"/>
          </w:tcPr>
          <w:p w:rsidR="00BC52AF" w:rsidRPr="00AE0AD8" w:rsidRDefault="00BC52AF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992" w:type="dxa"/>
          </w:tcPr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0,5/17</w:t>
            </w:r>
          </w:p>
        </w:tc>
        <w:tc>
          <w:tcPr>
            <w:tcW w:w="1134" w:type="dxa"/>
          </w:tcPr>
          <w:p w:rsidR="00BC52AF" w:rsidRPr="00AE0AD8" w:rsidRDefault="00BC52AF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BC52AF" w:rsidRPr="00AE0AD8" w:rsidRDefault="00BC52AF" w:rsidP="006E6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</w:tr>
      <w:tr w:rsidR="00BC52AF" w:rsidRPr="00AE0AD8" w:rsidTr="003E2D04">
        <w:trPr>
          <w:trHeight w:val="580"/>
        </w:trPr>
        <w:tc>
          <w:tcPr>
            <w:tcW w:w="566" w:type="dxa"/>
            <w:vMerge/>
          </w:tcPr>
          <w:p w:rsidR="00BC52AF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tcBorders>
              <w:top w:val="nil"/>
            </w:tcBorders>
          </w:tcPr>
          <w:p w:rsidR="00BC52AF" w:rsidRPr="00AE0AD8" w:rsidRDefault="00BC52AF" w:rsidP="00BC52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  <w:tcBorders>
              <w:top w:val="nil"/>
            </w:tcBorders>
          </w:tcPr>
          <w:p w:rsidR="00BC52AF" w:rsidRPr="00AE0AD8" w:rsidRDefault="00BC52AF" w:rsidP="00BC52A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 обучению грамоте</w:t>
            </w:r>
          </w:p>
        </w:tc>
        <w:tc>
          <w:tcPr>
            <w:tcW w:w="998" w:type="dxa"/>
          </w:tcPr>
          <w:p w:rsidR="00BC52AF" w:rsidRPr="00AE0AD8" w:rsidRDefault="00BC52AF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</w:tcPr>
          <w:p w:rsidR="00BC52AF" w:rsidRPr="00AE0AD8" w:rsidRDefault="00BC52AF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C52AF" w:rsidRPr="00AE0AD8" w:rsidRDefault="00BC52AF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C52AF" w:rsidRPr="00AE0AD8" w:rsidRDefault="00BC52AF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BC52AF" w:rsidRDefault="00BC52AF" w:rsidP="006E6FD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</w:tr>
      <w:tr w:rsidR="008064CE" w:rsidRPr="00AE0AD8" w:rsidTr="003E2D04">
        <w:trPr>
          <w:trHeight w:val="342"/>
        </w:trPr>
        <w:tc>
          <w:tcPr>
            <w:tcW w:w="566" w:type="dxa"/>
            <w:vMerge w:val="restart"/>
          </w:tcPr>
          <w:p w:rsidR="008064CE" w:rsidRPr="00AE0AD8" w:rsidRDefault="008064CE" w:rsidP="00BC52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1139" w:type="dxa"/>
            <w:vMerge w:val="restart"/>
            <w:textDirection w:val="btLr"/>
          </w:tcPr>
          <w:p w:rsidR="008064CE" w:rsidRPr="00AE0AD8" w:rsidRDefault="008064CE" w:rsidP="007602B7">
            <w:pPr>
              <w:spacing w:after="0" w:line="240" w:lineRule="auto"/>
              <w:ind w:left="113" w:right="113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Худ</w:t>
            </w:r>
            <w:proofErr w:type="gramStart"/>
            <w:r w:rsidRPr="00AE0AD8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.</w:t>
            </w:r>
            <w:r w:rsidR="007602B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э</w:t>
            </w:r>
            <w:proofErr w:type="gramEnd"/>
            <w:r w:rsidR="007602B7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eastAsia="ru-RU"/>
              </w:rPr>
              <w:t>стетическое</w:t>
            </w:r>
          </w:p>
        </w:tc>
        <w:tc>
          <w:tcPr>
            <w:tcW w:w="2123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998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8064CE" w:rsidRPr="00AE0AD8" w:rsidRDefault="008064CE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992" w:type="dxa"/>
          </w:tcPr>
          <w:p w:rsidR="008064CE" w:rsidRPr="00AE0AD8" w:rsidRDefault="008064CE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8064CE" w:rsidRPr="00AE0AD8" w:rsidRDefault="008064CE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8064CE" w:rsidRPr="00AE0AD8" w:rsidRDefault="008064CE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A3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8064CE" w:rsidRPr="00AE0AD8" w:rsidRDefault="008064CE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</w:tr>
      <w:tr w:rsidR="008064CE" w:rsidRPr="00AE0AD8" w:rsidTr="003E2D04">
        <w:trPr>
          <w:trHeight w:val="319"/>
        </w:trPr>
        <w:tc>
          <w:tcPr>
            <w:tcW w:w="566" w:type="dxa"/>
            <w:vMerge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998" w:type="dxa"/>
          </w:tcPr>
          <w:p w:rsidR="008064CE" w:rsidRPr="00AA34B1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8064CE" w:rsidRPr="00AA34B1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A34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992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8064CE" w:rsidRPr="00AE0AD8" w:rsidRDefault="008064CE" w:rsidP="00732E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64CE" w:rsidRPr="00AE0AD8" w:rsidTr="003E2D04">
        <w:trPr>
          <w:trHeight w:val="360"/>
        </w:trPr>
        <w:tc>
          <w:tcPr>
            <w:tcW w:w="566" w:type="dxa"/>
            <w:vMerge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Аппликация </w:t>
            </w:r>
          </w:p>
        </w:tc>
        <w:tc>
          <w:tcPr>
            <w:tcW w:w="998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8064CE" w:rsidRPr="00AE0AD8" w:rsidRDefault="008064CE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0,5/18</w:t>
            </w:r>
          </w:p>
        </w:tc>
        <w:tc>
          <w:tcPr>
            <w:tcW w:w="1134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064CE" w:rsidRPr="00AE0AD8" w:rsidTr="003E2D04">
        <w:trPr>
          <w:trHeight w:val="371"/>
        </w:trPr>
        <w:tc>
          <w:tcPr>
            <w:tcW w:w="566" w:type="dxa"/>
            <w:vMerge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9" w:type="dxa"/>
            <w:vMerge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123" w:type="dxa"/>
          </w:tcPr>
          <w:p w:rsidR="008064CE" w:rsidRPr="00AE0AD8" w:rsidRDefault="008064CE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998" w:type="dxa"/>
          </w:tcPr>
          <w:p w:rsidR="008064CE" w:rsidRPr="00AE0AD8" w:rsidRDefault="008064CE" w:rsidP="00FF0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28" w:type="dxa"/>
          </w:tcPr>
          <w:p w:rsidR="008064CE" w:rsidRPr="00AE0AD8" w:rsidRDefault="008064CE" w:rsidP="00FF0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992" w:type="dxa"/>
          </w:tcPr>
          <w:p w:rsidR="008064CE" w:rsidRPr="00AE0AD8" w:rsidRDefault="008064CE" w:rsidP="00FF0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8064CE" w:rsidRPr="00AE0AD8" w:rsidRDefault="008064CE" w:rsidP="00FF0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8064CE" w:rsidRPr="00AE0AD8" w:rsidRDefault="008064CE" w:rsidP="00FF0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8064CE" w:rsidRPr="00AE0AD8" w:rsidRDefault="008064CE" w:rsidP="00FF058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</w:tr>
      <w:tr w:rsidR="00282B33" w:rsidRPr="00AE0AD8" w:rsidTr="003E2D04">
        <w:trPr>
          <w:trHeight w:val="469"/>
        </w:trPr>
        <w:tc>
          <w:tcPr>
            <w:tcW w:w="566" w:type="dxa"/>
          </w:tcPr>
          <w:p w:rsidR="00282B33" w:rsidRPr="00AE0AD8" w:rsidRDefault="00BC52AF" w:rsidP="00BC52A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1.4</w:t>
            </w:r>
          </w:p>
        </w:tc>
        <w:tc>
          <w:tcPr>
            <w:tcW w:w="3262" w:type="dxa"/>
            <w:gridSpan w:val="2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998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28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992" w:type="dxa"/>
          </w:tcPr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</w:tc>
      </w:tr>
      <w:tr w:rsidR="007602B7" w:rsidRPr="00AE0AD8" w:rsidTr="003E2D04">
        <w:trPr>
          <w:trHeight w:val="321"/>
        </w:trPr>
        <w:tc>
          <w:tcPr>
            <w:tcW w:w="566" w:type="dxa"/>
          </w:tcPr>
          <w:p w:rsidR="007602B7" w:rsidRPr="00AE0AD8" w:rsidRDefault="007602B7" w:rsidP="008064CE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1.5</w:t>
            </w:r>
          </w:p>
        </w:tc>
        <w:tc>
          <w:tcPr>
            <w:tcW w:w="3262" w:type="dxa"/>
            <w:gridSpan w:val="2"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Социально-коммуникативное развитие</w:t>
            </w:r>
          </w:p>
        </w:tc>
        <w:tc>
          <w:tcPr>
            <w:tcW w:w="6520" w:type="dxa"/>
            <w:gridSpan w:val="6"/>
          </w:tcPr>
          <w:p w:rsidR="007602B7" w:rsidRPr="007602B7" w:rsidRDefault="007602B7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2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Реализуется в совместной, самостоятельной деятельности в ходе режимных моментов</w:t>
            </w:r>
          </w:p>
        </w:tc>
      </w:tr>
      <w:tr w:rsidR="00282B33" w:rsidRPr="00AE0AD8" w:rsidTr="003E2D04">
        <w:trPr>
          <w:trHeight w:val="213"/>
        </w:trPr>
        <w:tc>
          <w:tcPr>
            <w:tcW w:w="566" w:type="dxa"/>
          </w:tcPr>
          <w:p w:rsidR="00282B33" w:rsidRPr="007602B7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II.</w:t>
            </w:r>
          </w:p>
        </w:tc>
        <w:tc>
          <w:tcPr>
            <w:tcW w:w="3262" w:type="dxa"/>
            <w:gridSpan w:val="2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Вариативная часть </w:t>
            </w:r>
          </w:p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/национально-региональный компонент/</w:t>
            </w:r>
          </w:p>
        </w:tc>
        <w:tc>
          <w:tcPr>
            <w:tcW w:w="998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02B7" w:rsidRPr="00AE0AD8" w:rsidTr="003E2D04">
        <w:trPr>
          <w:trHeight w:val="405"/>
        </w:trPr>
        <w:tc>
          <w:tcPr>
            <w:tcW w:w="566" w:type="dxa"/>
            <w:vMerge w:val="restart"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262" w:type="dxa"/>
            <w:gridSpan w:val="2"/>
            <w:vMerge w:val="restart"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русскому языку </w:t>
            </w:r>
          </w:p>
        </w:tc>
        <w:tc>
          <w:tcPr>
            <w:tcW w:w="998" w:type="dxa"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28" w:type="dxa"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92" w:type="dxa"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34" w:type="dxa"/>
          </w:tcPr>
          <w:p w:rsidR="007602B7" w:rsidRPr="00AE0AD8" w:rsidRDefault="007602B7" w:rsidP="00806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1/36</w:t>
            </w:r>
          </w:p>
        </w:tc>
        <w:tc>
          <w:tcPr>
            <w:tcW w:w="1134" w:type="dxa"/>
          </w:tcPr>
          <w:p w:rsidR="007602B7" w:rsidRPr="00AE0AD8" w:rsidRDefault="007602B7" w:rsidP="00806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2/72</w:t>
            </w:r>
          </w:p>
        </w:tc>
        <w:tc>
          <w:tcPr>
            <w:tcW w:w="1134" w:type="dxa"/>
          </w:tcPr>
          <w:p w:rsidR="007602B7" w:rsidRPr="00AE0AD8" w:rsidRDefault="007602B7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3/108</w:t>
            </w:r>
          </w:p>
          <w:p w:rsidR="007602B7" w:rsidRPr="00AE0AD8" w:rsidRDefault="007602B7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02B7" w:rsidRPr="00AE0AD8" w:rsidTr="003E2D04">
        <w:trPr>
          <w:trHeight w:val="227"/>
        </w:trPr>
        <w:tc>
          <w:tcPr>
            <w:tcW w:w="566" w:type="dxa"/>
            <w:vMerge/>
          </w:tcPr>
          <w:p w:rsidR="007602B7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3262" w:type="dxa"/>
            <w:gridSpan w:val="2"/>
            <w:vMerge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8" w:type="dxa"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28" w:type="dxa"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</w:tcPr>
          <w:p w:rsidR="007602B7" w:rsidRPr="00AE0AD8" w:rsidRDefault="007602B7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7602B7" w:rsidRPr="007602B7" w:rsidRDefault="007602B7" w:rsidP="00806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02B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реж.</w:t>
            </w:r>
            <w:r w:rsidR="003E2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</w:t>
            </w:r>
            <w:proofErr w:type="spellEnd"/>
            <w:r w:rsidR="003E2D0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7602B7" w:rsidRDefault="007602B7" w:rsidP="00806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реж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7602B7" w:rsidRDefault="003E2D04" w:rsidP="008064CE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момен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134" w:type="dxa"/>
          </w:tcPr>
          <w:p w:rsidR="007602B7" w:rsidRPr="00AE0AD8" w:rsidRDefault="007602B7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282B33" w:rsidRPr="00AE0AD8" w:rsidTr="003E2D04">
        <w:trPr>
          <w:trHeight w:val="558"/>
        </w:trPr>
        <w:tc>
          <w:tcPr>
            <w:tcW w:w="566" w:type="dxa"/>
          </w:tcPr>
          <w:p w:rsidR="00282B33" w:rsidRPr="007602B7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262" w:type="dxa"/>
            <w:gridSpan w:val="2"/>
          </w:tcPr>
          <w:p w:rsidR="00282B33" w:rsidRPr="00AE0AD8" w:rsidRDefault="00282B33" w:rsidP="00FB300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(по Сан </w:t>
            </w:r>
            <w:proofErr w:type="spellStart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</w:t>
            </w:r>
            <w:proofErr w:type="spellEnd"/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998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 w:rsidR="003E2D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/360</w:t>
            </w:r>
          </w:p>
        </w:tc>
        <w:tc>
          <w:tcPr>
            <w:tcW w:w="1128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 w:rsidR="003E2D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/360</w:t>
            </w:r>
          </w:p>
        </w:tc>
        <w:tc>
          <w:tcPr>
            <w:tcW w:w="992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 w:rsidR="003E2D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/360</w:t>
            </w:r>
          </w:p>
        </w:tc>
        <w:tc>
          <w:tcPr>
            <w:tcW w:w="1134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</w:t>
            </w:r>
            <w:r w:rsidR="003E2D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/360</w:t>
            </w: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2B33" w:rsidRPr="00AE0AD8" w:rsidRDefault="006E6FDD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</w:t>
            </w:r>
            <w:r w:rsidR="003E2D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/504</w:t>
            </w: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</w:tcPr>
          <w:p w:rsidR="00282B33" w:rsidRPr="00AE0AD8" w:rsidRDefault="006E6FDD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</w:t>
            </w:r>
            <w:r w:rsidR="003E2D0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/540</w:t>
            </w:r>
          </w:p>
        </w:tc>
      </w:tr>
    </w:tbl>
    <w:p w:rsidR="00282B33" w:rsidRPr="00AE0AD8" w:rsidRDefault="00282B33" w:rsidP="00282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064CE" w:rsidRPr="00AE0AD8" w:rsidRDefault="008064CE" w:rsidP="00B1471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E0AD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Объем недельной образовательной нагрузки на ребенка</w:t>
      </w: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028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409"/>
        <w:gridCol w:w="1166"/>
        <w:gridCol w:w="1228"/>
        <w:gridCol w:w="1349"/>
        <w:gridCol w:w="1276"/>
        <w:gridCol w:w="1325"/>
        <w:gridCol w:w="1275"/>
      </w:tblGrid>
      <w:tr w:rsidR="00282B33" w:rsidRPr="00AE0AD8" w:rsidTr="00FB300B">
        <w:trPr>
          <w:trHeight w:val="1131"/>
        </w:trPr>
        <w:tc>
          <w:tcPr>
            <w:tcW w:w="2409" w:type="dxa"/>
            <w:tcBorders>
              <w:tl2br w:val="single" w:sz="4" w:space="0" w:color="auto"/>
            </w:tcBorders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Возраст       детей</w:t>
            </w: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166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1,6-2 года</w:t>
            </w:r>
          </w:p>
        </w:tc>
        <w:tc>
          <w:tcPr>
            <w:tcW w:w="1228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 – 3</w:t>
            </w: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349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 – 4</w:t>
            </w: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года</w:t>
            </w:r>
          </w:p>
        </w:tc>
        <w:tc>
          <w:tcPr>
            <w:tcW w:w="1276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 – 5</w:t>
            </w: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325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 – 6</w:t>
            </w: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  <w:tc>
          <w:tcPr>
            <w:tcW w:w="1275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 – 7</w:t>
            </w: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лет</w:t>
            </w:r>
          </w:p>
        </w:tc>
      </w:tr>
      <w:tr w:rsidR="00282B33" w:rsidRPr="00AE0AD8" w:rsidTr="00FB300B">
        <w:trPr>
          <w:trHeight w:val="839"/>
        </w:trPr>
        <w:tc>
          <w:tcPr>
            <w:tcW w:w="2409" w:type="dxa"/>
            <w:vAlign w:val="center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Продолжительность непрерывной непосредственно образовательной деятельности</w:t>
            </w:r>
          </w:p>
        </w:tc>
        <w:tc>
          <w:tcPr>
            <w:tcW w:w="1166" w:type="dxa"/>
            <w:vAlign w:val="center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  <w:tc>
          <w:tcPr>
            <w:tcW w:w="1228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10мин</w:t>
            </w:r>
          </w:p>
        </w:tc>
        <w:tc>
          <w:tcPr>
            <w:tcW w:w="1349" w:type="dxa"/>
            <w:vAlign w:val="center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 мин</w:t>
            </w:r>
          </w:p>
        </w:tc>
        <w:tc>
          <w:tcPr>
            <w:tcW w:w="1276" w:type="dxa"/>
            <w:vAlign w:val="center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 мин</w:t>
            </w:r>
          </w:p>
        </w:tc>
        <w:tc>
          <w:tcPr>
            <w:tcW w:w="1325" w:type="dxa"/>
            <w:vAlign w:val="center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 мин</w:t>
            </w:r>
          </w:p>
        </w:tc>
        <w:tc>
          <w:tcPr>
            <w:tcW w:w="1275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 мин</w:t>
            </w:r>
          </w:p>
        </w:tc>
      </w:tr>
      <w:tr w:rsidR="00282B33" w:rsidRPr="00AE0AD8" w:rsidTr="00FB300B">
        <w:trPr>
          <w:trHeight w:val="1131"/>
        </w:trPr>
        <w:tc>
          <w:tcPr>
            <w:tcW w:w="2409" w:type="dxa"/>
            <w:vAlign w:val="center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недельной образовательной нагрузки</w:t>
            </w:r>
          </w:p>
        </w:tc>
        <w:tc>
          <w:tcPr>
            <w:tcW w:w="1166" w:type="dxa"/>
            <w:vAlign w:val="center"/>
          </w:tcPr>
          <w:p w:rsidR="00282B33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</w:t>
            </w: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40мин</w:t>
            </w:r>
          </w:p>
        </w:tc>
        <w:tc>
          <w:tcPr>
            <w:tcW w:w="1228" w:type="dxa"/>
          </w:tcPr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1ч.40мин.</w:t>
            </w:r>
          </w:p>
        </w:tc>
        <w:tc>
          <w:tcPr>
            <w:tcW w:w="1349" w:type="dxa"/>
            <w:vAlign w:val="center"/>
          </w:tcPr>
          <w:p w:rsidR="00282B33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ч. 30мин</w:t>
            </w:r>
          </w:p>
        </w:tc>
        <w:tc>
          <w:tcPr>
            <w:tcW w:w="1276" w:type="dxa"/>
            <w:vAlign w:val="center"/>
          </w:tcPr>
          <w:p w:rsidR="00282B33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3ч.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мин.</w:t>
            </w:r>
          </w:p>
        </w:tc>
        <w:tc>
          <w:tcPr>
            <w:tcW w:w="1325" w:type="dxa"/>
            <w:vAlign w:val="center"/>
          </w:tcPr>
          <w:p w:rsidR="00282B33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</w:t>
            </w:r>
            <w:r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50 мин</w:t>
            </w:r>
          </w:p>
        </w:tc>
        <w:tc>
          <w:tcPr>
            <w:tcW w:w="1275" w:type="dxa"/>
          </w:tcPr>
          <w:p w:rsidR="00282B33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Default="00282B33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282B33" w:rsidRPr="00AE0AD8" w:rsidRDefault="002140E8" w:rsidP="00FB30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1471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ч.0</w:t>
            </w:r>
            <w:r w:rsidR="00282B33" w:rsidRPr="00AE0AD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0мин</w:t>
            </w:r>
          </w:p>
        </w:tc>
      </w:tr>
    </w:tbl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282B33" w:rsidRPr="00AE0AD8" w:rsidRDefault="00282B33" w:rsidP="00282B33">
      <w:pPr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1D1658" w:rsidRDefault="001D1658"/>
    <w:sectPr w:rsidR="001D1658" w:rsidSect="00B14715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340774"/>
    <w:multiLevelType w:val="hybridMultilevel"/>
    <w:tmpl w:val="351CF02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239960A4"/>
    <w:multiLevelType w:val="hybridMultilevel"/>
    <w:tmpl w:val="59127F60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31CE6E3C"/>
    <w:multiLevelType w:val="hybridMultilevel"/>
    <w:tmpl w:val="6C184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94357B"/>
    <w:multiLevelType w:val="hybridMultilevel"/>
    <w:tmpl w:val="AD90066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4">
    <w:nsid w:val="4A653E4C"/>
    <w:multiLevelType w:val="hybridMultilevel"/>
    <w:tmpl w:val="07049752"/>
    <w:lvl w:ilvl="0" w:tplc="041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90001">
      <w:start w:val="1"/>
      <w:numFmt w:val="bullet"/>
      <w:lvlText w:val=""/>
      <w:lvlJc w:val="left"/>
      <w:pPr>
        <w:ind w:left="1724" w:hanging="360"/>
      </w:pPr>
      <w:rPr>
        <w:rFonts w:ascii="Symbol" w:hAnsi="Symbol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>
    <w:nsid w:val="55B84923"/>
    <w:multiLevelType w:val="hybridMultilevel"/>
    <w:tmpl w:val="0ADCE5BC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>
    <w:nsid w:val="728074AB"/>
    <w:multiLevelType w:val="hybridMultilevel"/>
    <w:tmpl w:val="2C4E32CC"/>
    <w:lvl w:ilvl="0" w:tplc="04190001">
      <w:start w:val="1"/>
      <w:numFmt w:val="bullet"/>
      <w:lvlText w:val=""/>
      <w:lvlJc w:val="left"/>
      <w:pPr>
        <w:ind w:left="10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80" w:hanging="360"/>
      </w:pPr>
      <w:rPr>
        <w:rFonts w:ascii="Wingdings" w:hAnsi="Wingdings" w:hint="default"/>
      </w:rPr>
    </w:lvl>
  </w:abstractNum>
  <w:abstractNum w:abstractNumId="7">
    <w:nsid w:val="7FBB722C"/>
    <w:multiLevelType w:val="hybridMultilevel"/>
    <w:tmpl w:val="93F0FEDC"/>
    <w:lvl w:ilvl="0" w:tplc="A70880E6">
      <w:start w:val="1"/>
      <w:numFmt w:val="decimal"/>
      <w:lvlText w:val="%1."/>
      <w:lvlJc w:val="left"/>
      <w:pPr>
        <w:ind w:left="121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5" w:hanging="360"/>
      </w:pPr>
    </w:lvl>
    <w:lvl w:ilvl="2" w:tplc="0419001B" w:tentative="1">
      <w:start w:val="1"/>
      <w:numFmt w:val="lowerRoman"/>
      <w:lvlText w:val="%3."/>
      <w:lvlJc w:val="right"/>
      <w:pPr>
        <w:ind w:left="2655" w:hanging="180"/>
      </w:pPr>
    </w:lvl>
    <w:lvl w:ilvl="3" w:tplc="0419000F" w:tentative="1">
      <w:start w:val="1"/>
      <w:numFmt w:val="decimal"/>
      <w:lvlText w:val="%4."/>
      <w:lvlJc w:val="left"/>
      <w:pPr>
        <w:ind w:left="3375" w:hanging="360"/>
      </w:pPr>
    </w:lvl>
    <w:lvl w:ilvl="4" w:tplc="04190019" w:tentative="1">
      <w:start w:val="1"/>
      <w:numFmt w:val="lowerLetter"/>
      <w:lvlText w:val="%5."/>
      <w:lvlJc w:val="left"/>
      <w:pPr>
        <w:ind w:left="4095" w:hanging="360"/>
      </w:pPr>
    </w:lvl>
    <w:lvl w:ilvl="5" w:tplc="0419001B" w:tentative="1">
      <w:start w:val="1"/>
      <w:numFmt w:val="lowerRoman"/>
      <w:lvlText w:val="%6."/>
      <w:lvlJc w:val="right"/>
      <w:pPr>
        <w:ind w:left="4815" w:hanging="180"/>
      </w:pPr>
    </w:lvl>
    <w:lvl w:ilvl="6" w:tplc="0419000F" w:tentative="1">
      <w:start w:val="1"/>
      <w:numFmt w:val="decimal"/>
      <w:lvlText w:val="%7."/>
      <w:lvlJc w:val="left"/>
      <w:pPr>
        <w:ind w:left="5535" w:hanging="360"/>
      </w:pPr>
    </w:lvl>
    <w:lvl w:ilvl="7" w:tplc="04190019" w:tentative="1">
      <w:start w:val="1"/>
      <w:numFmt w:val="lowerLetter"/>
      <w:lvlText w:val="%8."/>
      <w:lvlJc w:val="left"/>
      <w:pPr>
        <w:ind w:left="6255" w:hanging="360"/>
      </w:pPr>
    </w:lvl>
    <w:lvl w:ilvl="8" w:tplc="0419001B" w:tentative="1">
      <w:start w:val="1"/>
      <w:numFmt w:val="lowerRoman"/>
      <w:lvlText w:val="%9."/>
      <w:lvlJc w:val="right"/>
      <w:pPr>
        <w:ind w:left="6975" w:hanging="180"/>
      </w:pPr>
    </w:lvl>
  </w:abstractNum>
  <w:num w:numId="1">
    <w:abstractNumId w:val="1"/>
  </w:num>
  <w:num w:numId="2">
    <w:abstractNumId w:val="0"/>
  </w:num>
  <w:num w:numId="3">
    <w:abstractNumId w:val="7"/>
  </w:num>
  <w:num w:numId="4">
    <w:abstractNumId w:val="5"/>
  </w:num>
  <w:num w:numId="5">
    <w:abstractNumId w:val="3"/>
  </w:num>
  <w:num w:numId="6">
    <w:abstractNumId w:val="6"/>
  </w:num>
  <w:num w:numId="7">
    <w:abstractNumId w:val="4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6089"/>
    <w:rsid w:val="000E41E1"/>
    <w:rsid w:val="00151641"/>
    <w:rsid w:val="001D116F"/>
    <w:rsid w:val="001D1658"/>
    <w:rsid w:val="002140E8"/>
    <w:rsid w:val="0027416B"/>
    <w:rsid w:val="00282B33"/>
    <w:rsid w:val="00284123"/>
    <w:rsid w:val="00322965"/>
    <w:rsid w:val="00391D40"/>
    <w:rsid w:val="003E2D04"/>
    <w:rsid w:val="004058CD"/>
    <w:rsid w:val="005D34BE"/>
    <w:rsid w:val="00641A0F"/>
    <w:rsid w:val="006E6FDD"/>
    <w:rsid w:val="00727BB6"/>
    <w:rsid w:val="00732E4C"/>
    <w:rsid w:val="007602B7"/>
    <w:rsid w:val="00795979"/>
    <w:rsid w:val="007B02C8"/>
    <w:rsid w:val="007E368E"/>
    <w:rsid w:val="008064CE"/>
    <w:rsid w:val="00916089"/>
    <w:rsid w:val="00924E73"/>
    <w:rsid w:val="00957B45"/>
    <w:rsid w:val="009A40E2"/>
    <w:rsid w:val="00AA34B1"/>
    <w:rsid w:val="00AE0A86"/>
    <w:rsid w:val="00AF53C7"/>
    <w:rsid w:val="00B145AD"/>
    <w:rsid w:val="00B14715"/>
    <w:rsid w:val="00BC52AF"/>
    <w:rsid w:val="00C44BD3"/>
    <w:rsid w:val="00DA3795"/>
    <w:rsid w:val="00E53815"/>
    <w:rsid w:val="00EA69A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815"/>
    <w:pPr>
      <w:ind w:left="720"/>
      <w:contextualSpacing/>
    </w:pPr>
  </w:style>
  <w:style w:type="paragraph" w:styleId="a4">
    <w:name w:val="No Spacing"/>
    <w:link w:val="a5"/>
    <w:uiPriority w:val="1"/>
    <w:qFormat/>
    <w:rsid w:val="00B14715"/>
    <w:pPr>
      <w:spacing w:after="0" w:line="240" w:lineRule="auto"/>
    </w:pPr>
  </w:style>
  <w:style w:type="paragraph" w:styleId="a6">
    <w:name w:val="Balloon Text"/>
    <w:basedOn w:val="a"/>
    <w:link w:val="a7"/>
    <w:uiPriority w:val="99"/>
    <w:semiHidden/>
    <w:unhideWhenUsed/>
    <w:rsid w:val="00151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51641"/>
    <w:rPr>
      <w:rFonts w:ascii="Tahoma" w:hAnsi="Tahoma" w:cs="Tahoma"/>
      <w:sz w:val="16"/>
      <w:szCs w:val="16"/>
    </w:rPr>
  </w:style>
  <w:style w:type="character" w:customStyle="1" w:styleId="a5">
    <w:name w:val="Без интервала Знак"/>
    <w:basedOn w:val="a0"/>
    <w:link w:val="a4"/>
    <w:uiPriority w:val="1"/>
    <w:rsid w:val="00AE0A8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2B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3815"/>
    <w:pPr>
      <w:ind w:left="720"/>
      <w:contextualSpacing/>
    </w:pPr>
  </w:style>
  <w:style w:type="paragraph" w:styleId="a4">
    <w:name w:val="No Spacing"/>
    <w:uiPriority w:val="1"/>
    <w:qFormat/>
    <w:rsid w:val="00B14715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1516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516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655</Words>
  <Characters>3737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МБДОУ</dc:creator>
  <cp:lastModifiedBy>Вахит</cp:lastModifiedBy>
  <cp:revision>7</cp:revision>
  <dcterms:created xsi:type="dcterms:W3CDTF">2021-09-10T13:14:00Z</dcterms:created>
  <dcterms:modified xsi:type="dcterms:W3CDTF">2021-10-26T03:40:00Z</dcterms:modified>
</cp:coreProperties>
</file>